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35A1F559" w:rsidR="006468DE" w:rsidRPr="00F604A5" w:rsidRDefault="00DE5604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April 4</w:t>
            </w:r>
            <w:r w:rsidRPr="00DE5604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072FE16" w:rsidR="00AD4270" w:rsidRDefault="00665701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</w:p>
          <w:p w14:paraId="0932DA12" w14:textId="5EFC72F1" w:rsidR="005B6CDA" w:rsidRDefault="00DE5604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Nine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763468" w14:textId="437EC489" w:rsidR="00340830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665701">
              <w:t xml:space="preserve">one </w:t>
            </w:r>
            <w:r>
              <w:t>additional death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>13</w:t>
            </w:r>
            <w:r w:rsidR="00DE5604">
              <w:t>9</w:t>
            </w:r>
            <w:r w:rsidR="004D53A0">
              <w:t xml:space="preserve"> </w:t>
            </w:r>
            <w:r w:rsidR="00C168C1">
              <w:t>deaths, due to Covid-19.</w:t>
            </w:r>
          </w:p>
          <w:p w14:paraId="632FE5F1" w14:textId="47B3079C" w:rsidR="00340830" w:rsidRDefault="00665701" w:rsidP="005571A6">
            <w:pPr>
              <w:pStyle w:val="NormalWeb"/>
              <w:spacing w:before="0" w:beforeAutospacing="0" w:after="150" w:afterAutospacing="0" w:line="360" w:lineRule="auto"/>
            </w:pPr>
            <w:r>
              <w:t>This</w:t>
            </w:r>
            <w:r w:rsidR="00340830">
              <w:t xml:space="preserve"> individual was within the </w:t>
            </w:r>
            <w:r w:rsidR="00DE5604">
              <w:t>most southern part of the county</w:t>
            </w:r>
            <w:r w:rsidR="00340830">
              <w:t xml:space="preserve">, over the age of 65 years old, hospitalized </w:t>
            </w:r>
            <w:r>
              <w:t>outside of</w:t>
            </w:r>
            <w:r w:rsidR="00340830">
              <w:t xml:space="preserve"> the county, with</w:t>
            </w:r>
            <w:r>
              <w:t xml:space="preserve"> known </w:t>
            </w:r>
            <w:r w:rsidR="00340830">
              <w:t>underlying health conditions.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3D225882" w:rsidR="004A3136" w:rsidRDefault="004D53A0" w:rsidP="005571A6">
            <w:pPr>
              <w:pStyle w:val="NormalWeb"/>
              <w:spacing w:before="0" w:beforeAutospacing="0" w:after="150" w:afterAutospacing="0" w:line="360" w:lineRule="auto"/>
            </w:pPr>
            <w:r>
              <w:t>ADHS has transitioned from daily case reporting, to now weekly.  O</w:t>
            </w:r>
            <w:r w:rsidR="00197F9C">
              <w:t xml:space="preserve">ur county has </w:t>
            </w:r>
            <w:r>
              <w:t xml:space="preserve">had </w:t>
            </w:r>
            <w:r w:rsidR="00DE5604">
              <w:t>nine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 xml:space="preserve"> </w:t>
            </w:r>
            <w:r w:rsidR="00DE5604">
              <w:t>from last</w:t>
            </w:r>
            <w:r>
              <w:t xml:space="preserve">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340830">
              <w:t>1</w:t>
            </w:r>
            <w:r w:rsidR="00DE5604">
              <w:t>72</w:t>
            </w:r>
            <w:r w:rsidR="005E155C">
              <w:t xml:space="preserve"> cases.  </w:t>
            </w:r>
            <w:r w:rsidR="00DE5604">
              <w:t xml:space="preserve">Two individuals are in the Parker service district and within the age groups of 55-64 and over 65 years old.  </w:t>
            </w:r>
            <w:r w:rsidR="00665701">
              <w:t>One</w:t>
            </w:r>
            <w:r w:rsidR="00B22847">
              <w:t xml:space="preserve"> individual</w:t>
            </w:r>
            <w:r w:rsidR="00665701">
              <w:t xml:space="preserve"> is</w:t>
            </w:r>
            <w:r w:rsidR="00B22847">
              <w:t xml:space="preserve"> in the </w:t>
            </w:r>
            <w:r w:rsidR="00665701">
              <w:t>Buckskin</w:t>
            </w:r>
            <w:r w:rsidR="00B22847">
              <w:t xml:space="preserve"> service district and </w:t>
            </w:r>
            <w:r w:rsidR="00DE5604">
              <w:t xml:space="preserve">within the age group of 55-64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 w:rsidR="00DE5604">
              <w:t xml:space="preserve">Four individuals are in the McMullen Valley service district and within the age groups of 20-44, 45-54 and over 65 years old.  One individual is in the Bouse service district and over the age of 65 years old.  </w:t>
            </w:r>
            <w:r w:rsidR="00665701">
              <w:t>The remaining</w:t>
            </w:r>
            <w:r w:rsidR="003629A8">
              <w:t xml:space="preserve"> individual</w:t>
            </w:r>
            <w:r w:rsidR="00340830">
              <w:t xml:space="preserve"> is</w:t>
            </w:r>
            <w:r w:rsidR="003629A8">
              <w:t xml:space="preserve"> in the Quartzsite service district </w:t>
            </w:r>
            <w:r w:rsidR="00C94603">
              <w:t xml:space="preserve">and </w:t>
            </w:r>
            <w:r w:rsidR="003629A8">
              <w:t xml:space="preserve">over </w:t>
            </w:r>
            <w:r w:rsidR="00340830">
              <w:t xml:space="preserve">the age of </w:t>
            </w:r>
            <w:r w:rsidR="003629A8">
              <w:t xml:space="preserve">65 years old.  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0E3716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0830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65701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D79E8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DE5604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2022-04-04T19:05:00Z</dcterms:created>
  <dcterms:modified xsi:type="dcterms:W3CDTF">2022-04-04T19:05:00Z</dcterms:modified>
</cp:coreProperties>
</file>